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7" w:rsidRPr="000959EE" w:rsidRDefault="00651CB7" w:rsidP="00651CB7">
      <w:pPr>
        <w:spacing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9EE">
        <w:rPr>
          <w:rFonts w:ascii="Times New Roman" w:eastAsia="Times New Roman" w:hAnsi="Times New Roman" w:cs="Times New Roman"/>
          <w:b/>
          <w:sz w:val="28"/>
          <w:szCs w:val="28"/>
        </w:rPr>
        <w:t>Требования к оформлению научных статей:</w:t>
      </w:r>
    </w:p>
    <w:p w:rsidR="00651CB7" w:rsidRPr="000959EE" w:rsidRDefault="005D6DED" w:rsidP="00651CB7">
      <w:pPr>
        <w:spacing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. Объем статьи – </w:t>
      </w:r>
      <w:r w:rsidR="00651CB7" w:rsidRPr="00217FC1">
        <w:rPr>
          <w:rFonts w:ascii="Times New Roman" w:eastAsia="Times New Roman" w:hAnsi="Times New Roman" w:cs="Times New Roman"/>
          <w:sz w:val="28"/>
          <w:szCs w:val="28"/>
        </w:rPr>
        <w:t>от 5 до 8 страниц</w:t>
      </w:r>
      <w:r w:rsidR="00651C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1CB7" w:rsidRPr="00217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Шрифт (гарнитура) </w:t>
      </w:r>
      <w:proofErr w:type="spellStart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, 14 кегль, 1,5 интервала, текст должен быть отформатирован по ширине без переносов, абзацный отступ – </w:t>
      </w:r>
      <w:smartTag w:uri="urn:schemas-microsoft-com:office:smarttags" w:element="metricconverter">
        <w:smartTagPr>
          <w:attr w:name="ProductID" w:val="1 см"/>
        </w:smartTagPr>
        <w:r w:rsidR="00651CB7" w:rsidRPr="000959EE">
          <w:rPr>
            <w:rFonts w:ascii="Times New Roman" w:eastAsia="Times New Roman" w:hAnsi="Times New Roman" w:cs="Times New Roman"/>
            <w:sz w:val="28"/>
            <w:szCs w:val="28"/>
          </w:rPr>
          <w:t>1 см</w:t>
        </w:r>
      </w:smartTag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, левое поле – </w:t>
      </w:r>
      <w:smartTag w:uri="urn:schemas-microsoft-com:office:smarttags" w:element="metricconverter">
        <w:smartTagPr>
          <w:attr w:name="ProductID" w:val="3 см"/>
        </w:smartTagPr>
        <w:r w:rsidR="00651CB7" w:rsidRPr="000959EE">
          <w:rPr>
            <w:rFonts w:ascii="Times New Roman" w:eastAsia="Times New Roman" w:hAnsi="Times New Roman" w:cs="Times New Roman"/>
            <w:sz w:val="28"/>
            <w:szCs w:val="28"/>
          </w:rPr>
          <w:t>3 см</w:t>
        </w:r>
      </w:smartTag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, правое поле – </w:t>
      </w:r>
      <w:smartTag w:uri="urn:schemas-microsoft-com:office:smarttags" w:element="metricconverter">
        <w:smartTagPr>
          <w:attr w:name="ProductID" w:val="1,5 см"/>
        </w:smartTagPr>
        <w:r w:rsidR="00651CB7" w:rsidRPr="000959EE">
          <w:rPr>
            <w:rFonts w:ascii="Times New Roman" w:eastAsia="Times New Roman" w:hAnsi="Times New Roman" w:cs="Times New Roman"/>
            <w:sz w:val="28"/>
            <w:szCs w:val="28"/>
          </w:rPr>
          <w:t>1,5 см</w:t>
        </w:r>
      </w:smartTag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, верхнее и нижнее поля – </w:t>
      </w:r>
      <w:smartTag w:uri="urn:schemas-microsoft-com:office:smarttags" w:element="metricconverter">
        <w:smartTagPr>
          <w:attr w:name="ProductID" w:val="2 см"/>
        </w:smartTagPr>
        <w:r w:rsidR="00651CB7" w:rsidRPr="000959EE">
          <w:rPr>
            <w:rFonts w:ascii="Times New Roman" w:eastAsia="Times New Roman" w:hAnsi="Times New Roman" w:cs="Times New Roman"/>
            <w:sz w:val="28"/>
            <w:szCs w:val="28"/>
          </w:rPr>
          <w:t>2 см</w:t>
        </w:r>
      </w:smartTag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651CB7" w:rsidRDefault="005D6DED" w:rsidP="00651CB7">
      <w:pPr>
        <w:spacing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. Все иллюстрации, графики, таблицы и рисунки должны иметь последовательную нумерацию, название. </w:t>
      </w:r>
    </w:p>
    <w:p w:rsidR="00651CB7" w:rsidRPr="000959EE" w:rsidRDefault="00651CB7" w:rsidP="00651CB7">
      <w:pPr>
        <w:spacing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9EE">
        <w:rPr>
          <w:rFonts w:ascii="Times New Roman" w:eastAsia="Times New Roman" w:hAnsi="Times New Roman" w:cs="Times New Roman"/>
          <w:sz w:val="28"/>
          <w:szCs w:val="28"/>
        </w:rPr>
        <w:t xml:space="preserve">Название статьи форматируется по центру, выделяется полужирным шрифтом, 14 кеглем, все буквы прописные. В правом верхнем углу над названием статьи указываются фамилия, имя, отчество, ученая степень и звание, должность, место работы, контактная </w:t>
      </w:r>
      <w:r w:rsidR="005D6DED">
        <w:rPr>
          <w:rFonts w:ascii="Times New Roman" w:eastAsia="Times New Roman" w:hAnsi="Times New Roman" w:cs="Times New Roman"/>
          <w:sz w:val="28"/>
          <w:szCs w:val="28"/>
        </w:rPr>
        <w:t>информация (электронная почта).</w:t>
      </w:r>
    </w:p>
    <w:p w:rsidR="00651CB7" w:rsidRDefault="00651CB7" w:rsidP="00651CB7">
      <w:pPr>
        <w:spacing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9EE">
        <w:rPr>
          <w:rFonts w:ascii="Times New Roman" w:eastAsia="Times New Roman" w:hAnsi="Times New Roman" w:cs="Times New Roman"/>
          <w:sz w:val="28"/>
          <w:szCs w:val="28"/>
        </w:rPr>
        <w:t xml:space="preserve">После названия приводится </w:t>
      </w:r>
      <w:r w:rsidRPr="000959EE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Pr="000959EE">
        <w:rPr>
          <w:rFonts w:ascii="Times New Roman" w:eastAsia="Times New Roman" w:hAnsi="Times New Roman" w:cs="Times New Roman"/>
          <w:sz w:val="28"/>
          <w:szCs w:val="28"/>
        </w:rPr>
        <w:t xml:space="preserve"> статьи, раскрывающая ее содержание, основные положения и выводы. Объем аннотации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054D54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 w:rsidRPr="000959EE">
        <w:rPr>
          <w:rFonts w:ascii="Times New Roman" w:eastAsia="Times New Roman" w:hAnsi="Times New Roman" w:cs="Times New Roman"/>
          <w:sz w:val="28"/>
          <w:szCs w:val="28"/>
        </w:rPr>
        <w:t xml:space="preserve"> знаков (с пробелами). После краткой аннотации статьи приводится список </w:t>
      </w:r>
      <w:r w:rsidRPr="000959EE">
        <w:rPr>
          <w:rFonts w:ascii="Times New Roman" w:eastAsia="Times New Roman" w:hAnsi="Times New Roman" w:cs="Times New Roman"/>
          <w:b/>
          <w:sz w:val="28"/>
          <w:szCs w:val="28"/>
        </w:rPr>
        <w:t>ключевых слов</w:t>
      </w:r>
      <w:r w:rsidRPr="000959EE">
        <w:rPr>
          <w:rFonts w:ascii="Times New Roman" w:eastAsia="Times New Roman" w:hAnsi="Times New Roman" w:cs="Times New Roman"/>
          <w:sz w:val="28"/>
          <w:szCs w:val="28"/>
        </w:rPr>
        <w:t xml:space="preserve"> (5–8). </w:t>
      </w:r>
    </w:p>
    <w:p w:rsidR="00651CB7" w:rsidRPr="000959EE" w:rsidRDefault="005D6DED" w:rsidP="00651CB7">
      <w:pPr>
        <w:spacing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1CB7" w:rsidRPr="000959EE">
        <w:rPr>
          <w:rFonts w:ascii="Times New Roman" w:eastAsia="Times New Roman" w:hAnsi="Times New Roman" w:cs="Times New Roman"/>
          <w:b/>
          <w:sz w:val="28"/>
          <w:szCs w:val="28"/>
        </w:rPr>
        <w:t xml:space="preserve">Сноски 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>на литературу оформляются в квадратных скобках после цитаты, выделенной кавычками, с указанием с</w:t>
      </w:r>
      <w:r w:rsidR="00651CB7">
        <w:rPr>
          <w:rFonts w:ascii="Times New Roman" w:eastAsia="Times New Roman" w:hAnsi="Times New Roman" w:cs="Times New Roman"/>
          <w:sz w:val="28"/>
          <w:szCs w:val="28"/>
        </w:rPr>
        <w:t xml:space="preserve">траницы, например </w:t>
      </w:r>
      <w:r w:rsidR="00651CB7" w:rsidRPr="00B61A71">
        <w:rPr>
          <w:rFonts w:ascii="Times New Roman" w:eastAsia="Times New Roman" w:hAnsi="Times New Roman" w:cs="Times New Roman"/>
          <w:i/>
          <w:sz w:val="28"/>
          <w:szCs w:val="28"/>
        </w:rPr>
        <w:t>[1, с. 17].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 Сноски на несколько литературных источников с указанием страниц разделяются между собой точкой с запятой</w:t>
      </w:r>
      <w:r w:rsidR="00651C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CB7" w:rsidRPr="000959EE" w:rsidRDefault="005D6DED" w:rsidP="00651CB7">
      <w:pPr>
        <w:spacing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1CB7" w:rsidRPr="000959EE">
        <w:rPr>
          <w:rFonts w:ascii="Times New Roman" w:eastAsia="Times New Roman" w:hAnsi="Times New Roman" w:cs="Times New Roman"/>
          <w:b/>
          <w:sz w:val="28"/>
          <w:szCs w:val="28"/>
        </w:rPr>
        <w:t>Библиографический список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конце статьи по алфавиту. В библиографическом списке первоначально указываются авторские источники на русском языке (монографии, статьи и т.д.), затем источники на иностранных языках в алфавитном порядке, после чего нормативные правовые акты, сгруппированные по юридической силе, а в рамках группы – в хронологическом порядке. При ссылке на статью указываются номера страниц в книге, занимаемые этой статьей</w:t>
      </w:r>
      <w:r w:rsidR="00651C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1CB7" w:rsidRPr="000959EE">
        <w:rPr>
          <w:rFonts w:ascii="Times New Roman" w:eastAsia="Times New Roman" w:hAnsi="Times New Roman" w:cs="Times New Roman"/>
          <w:sz w:val="28"/>
          <w:szCs w:val="28"/>
        </w:rPr>
        <w:t xml:space="preserve">например </w:t>
      </w:r>
      <w:r w:rsidR="00651CB7" w:rsidRPr="00B61A71">
        <w:rPr>
          <w:rFonts w:ascii="Times New Roman" w:eastAsia="Times New Roman" w:hAnsi="Times New Roman" w:cs="Times New Roman"/>
          <w:i/>
          <w:sz w:val="28"/>
          <w:szCs w:val="28"/>
        </w:rPr>
        <w:t>С. 23–29.</w:t>
      </w:r>
    </w:p>
    <w:sectPr w:rsidR="00651CB7" w:rsidRPr="0009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7"/>
    <w:rsid w:val="002A5E24"/>
    <w:rsid w:val="003239DF"/>
    <w:rsid w:val="005D6DED"/>
    <w:rsid w:val="00637349"/>
    <w:rsid w:val="0065101A"/>
    <w:rsid w:val="00651CB7"/>
    <w:rsid w:val="007356B5"/>
    <w:rsid w:val="00E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1C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1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А.</dc:creator>
  <cp:lastModifiedBy>Elmira</cp:lastModifiedBy>
  <cp:revision>2</cp:revision>
  <dcterms:created xsi:type="dcterms:W3CDTF">2016-07-13T10:41:00Z</dcterms:created>
  <dcterms:modified xsi:type="dcterms:W3CDTF">2016-07-13T10:41:00Z</dcterms:modified>
</cp:coreProperties>
</file>